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obecności na zebraniu KGW</w:t>
      </w:r>
    </w:p>
    <w:p>
      <w:r>
        <w:t>Załącznik do protokołu zebrania. Wypełnijcie nagłówek i sprawdźcie uprawnienia według aktualnej ewidencji członków. Lista nie służy do publicznego udostępniania danych.</w:t>
      </w:r>
    </w:p>
    <w:p>
      <w:pPr>
        <w:spacing w:after="120"/>
      </w:pPr>
      <w:r>
        <w:rPr>
          <w:b/>
        </w:rPr>
        <w:t xml:space="preserve">Pełna nazwa KGW: </w:t>
      </w:r>
      <w:r>
        <w:t>[uzupełnij]</w:t>
      </w:r>
    </w:p>
    <w:p>
      <w:pPr>
        <w:spacing w:after="120"/>
      </w:pPr>
      <w:r>
        <w:rPr>
          <w:b/>
        </w:rPr>
        <w:t xml:space="preserve">Data i miejsce zebrania: </w:t>
      </w:r>
      <w:r>
        <w:t>[uzupełnij]</w:t>
      </w:r>
    </w:p>
    <w:p>
      <w:pPr>
        <w:spacing w:after="120"/>
      </w:pPr>
      <w:r>
        <w:rPr>
          <w:b/>
        </w:rPr>
        <w:t xml:space="preserve">Numer protokołu i załącznika: </w:t>
      </w:r>
      <w:r>
        <w:t>[uzupełnij]</w:t>
      </w:r>
    </w:p>
    <w:p>
      <w:pPr>
        <w:spacing w:after="120"/>
      </w:pPr>
      <w:r>
        <w:rPr>
          <w:b/>
        </w:rPr>
        <w:t xml:space="preserve">Liczba wszystkich uprawnionych według ewidencji: </w:t>
      </w:r>
      <w:r>
        <w:t>[uzupełnij]</w:t>
      </w:r>
    </w:p>
    <w:p>
      <w:pPr>
        <w:spacing w:after="120"/>
      </w:pPr>
      <w:r>
        <w:rPr>
          <w:b/>
        </w:rPr>
        <w:t xml:space="preserve">Osoba sprawdzająca uprawnienia: </w:t>
      </w:r>
      <w:r>
        <w:t>[uzupełnij]</w:t>
      </w:r>
    </w:p>
    <w:p>
      <w:pPr>
        <w:pStyle w:val="Heading1"/>
      </w:pPr>
      <w:r>
        <w:t>Członkowie uprawnieni do głosowania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3168"/>
        <w:gridCol w:w="3024"/>
        <w:gridCol w:w="3312"/>
      </w:tblGrid>
      <w:tr>
        <w:trPr>
          <w:trHeight w:val="418"/>
          <w:tblHeader/>
          <w:cantSplit/>
        </w:trPr>
        <w:tc>
          <w:tcPr>
            <w:tcW w:type="dxa" w:w="57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type="dxa" w:w="3168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type="dxa" w:w="3024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Podpis obecności</w:t>
            </w:r>
          </w:p>
        </w:tc>
        <w:tc>
          <w:tcPr>
            <w:tcW w:type="dxa" w:w="3312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Wejście lub wyjście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1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2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3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4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5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6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Goście bez prawa głosu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Rola na zebraniu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Podpis obecności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Uzgodnienie z protokołem</w:t>
      </w:r>
    </w:p>
    <w:p>
      <w:pPr>
        <w:spacing w:after="120"/>
      </w:pPr>
      <w:r>
        <w:rPr>
          <w:b/>
        </w:rPr>
        <w:t xml:space="preserve">Liczba obecnych uprawnionych na otwarciu: </w:t>
      </w:r>
      <w:r>
        <w:t>[uzupełnij]</w:t>
      </w:r>
    </w:p>
    <w:p>
      <w:pPr>
        <w:spacing w:after="120"/>
      </w:pPr>
      <w:r>
        <w:rPr>
          <w:b/>
        </w:rPr>
        <w:t xml:space="preserve">Zmiany liczby obecnych i punkty obrad, których dotyczą: </w:t>
      </w:r>
      <w:r>
        <w:t>[uzupełnij]</w:t>
      </w:r>
    </w:p>
    <w:p>
      <w:pPr>
        <w:spacing w:after="120"/>
      </w:pPr>
      <w:r>
        <w:rPr>
          <w:b/>
        </w:rPr>
        <w:t xml:space="preserve">Liczba kart listy i numery kontynuacji: </w:t>
      </w:r>
      <w:r>
        <w:t>[uzupełnij]</w:t>
      </w:r>
    </w:p>
    <w:p>
      <w:pPr>
        <w:spacing w:after="120"/>
      </w:pPr>
      <w:r>
        <w:rPr>
          <w:b/>
        </w:rPr>
        <w:t xml:space="preserve">Data i podpis osoby sprawdzającej: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Nie zbierajcie na tej liście PESEL, adresów zamieszkania, numerów dokumentów ani danych o zdrowiu. Dane potrzebne do niejawnej listy rejestrowej prowadzi się osobno.</w:t>
      </w:r>
    </w:p>
    <w:p>
      <w:pPr>
        <w:pStyle w:val="ListBullet"/>
      </w:pPr>
      <w:r>
        <w:t>Podpis obecności nie jest głosem za uchwałą ani zgodą na publikację wizerunku. Wynik każdego głosowania wpiszcie do właściwego protokołu.</w:t>
      </w:r>
    </w:p>
    <w:p>
      <w:pPr>
        <w:pStyle w:val="ListBullet"/>
      </w:pPr>
      <w:r>
        <w:t>Przy wyjściu lub wejściu osoby w trakcie obrad odnotujcie godzinę albo punkt obrad. Liczba z otwarcia może nie wystarczyć do ustalenia quorum później.</w:t>
      </w:r>
    </w:p>
    <w:p>
      <w:pPr>
        <w:pStyle w:val="ListBullet"/>
      </w:pPr>
      <w:r>
        <w:t>Jeżeli potrzebujecie więcej wierszy, dodajcie kolejne strony z tą samą datą, nazwą zebrania i numeracją. Nie dopisujcie nieobecnych osób.</w:t>
      </w:r>
    </w:p>
    <w:p>
      <w:pPr>
        <w:pStyle w:val="ListBullet"/>
      </w:pPr>
      <w:r>
        <w:t>Przechowujcie podpisane listy w dokumentacji koła z kontrolą dostępu. Nie zamieszczajcie skanu podpisów i nazwisk na Facebooku ani stronie publicznej.</w:t>
      </w:r>
    </w:p>
    <w:p>
      <w:pPr>
        <w:pStyle w:val="Heading1"/>
      </w:pPr>
      <w:r>
        <w:t>Przykład objaśniający</w:t>
      </w:r>
    </w:p>
    <w:p>
      <w:r>
        <w:t>Przykład fikcyjny: uprawnionych jest 18 członków, na otwarciu obecnych jest 12, a przed punktem 5 dwie osoby wychodzą. W protokole trzeba uwzględnić 10 obecnych przy późniejszym głosowaniu oraz sprawdzić właściwe quorum.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o kołach gospodyń wiejskich i statut konkretnego koła</w:t>
      </w:r>
    </w:p>
    <w:p>
      <w:pPr>
        <w:pStyle w:val="ListBullet"/>
      </w:pPr>
      <w:r>
        <w:t>Rozporządzenie RODO, art. 5 ust. 1 lit. c i f oraz art. 13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szkoleniakgw.pl/lista-obecnosci-na-zebraniu-kgw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na zebraniu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